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C6" w:rsidRPr="008D77EE" w:rsidRDefault="00CF00C6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  <w:lang/>
        </w:rPr>
        <w:t xml:space="preserve">Разноврсност облика у којима се идеја појављује зависи од начина на који се идеја може схватити као садржина. Одатле потичу три форме уметности, које су за Хегела, различити односи између садржине и облика – односи између идеје и њеног уобличавања. </w:t>
      </w:r>
    </w:p>
    <w:p w:rsidR="00CF00C6" w:rsidRPr="008D77EE" w:rsidRDefault="00CF00C6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</w:rPr>
        <w:t xml:space="preserve"> </w:t>
      </w:r>
      <w:r w:rsidR="004D495E" w:rsidRPr="008D77EE">
        <w:rPr>
          <w:sz w:val="24"/>
          <w:szCs w:val="24"/>
        </w:rPr>
        <w:t>На првом месту почетак чини идеја, уколико се она сама чини садржином уметничких ликова још у њеној неодређености и нејасности. Прва форма уметности је пре просто тражење сликовитог представљања</w:t>
      </w:r>
      <w:r w:rsidRPr="008D77EE">
        <w:rPr>
          <w:sz w:val="24"/>
          <w:szCs w:val="24"/>
          <w:lang/>
        </w:rPr>
        <w:t xml:space="preserve">. </w:t>
      </w:r>
      <w:r w:rsidR="004D495E" w:rsidRPr="008D77EE">
        <w:rPr>
          <w:sz w:val="24"/>
          <w:szCs w:val="24"/>
        </w:rPr>
        <w:t xml:space="preserve"> </w:t>
      </w:r>
      <w:r w:rsidRPr="008D77EE">
        <w:rPr>
          <w:sz w:val="24"/>
          <w:szCs w:val="24"/>
          <w:lang/>
        </w:rPr>
        <w:t>И</w:t>
      </w:r>
      <w:r w:rsidR="004D495E" w:rsidRPr="008D77EE">
        <w:rPr>
          <w:sz w:val="24"/>
          <w:szCs w:val="24"/>
        </w:rPr>
        <w:t>деја још није у самој себи нашла форму, и према томе, остаје у с</w:t>
      </w:r>
      <w:r w:rsidRPr="008D77EE">
        <w:rPr>
          <w:sz w:val="24"/>
          <w:szCs w:val="24"/>
          <w:lang/>
        </w:rPr>
        <w:t>т</w:t>
      </w:r>
      <w:r w:rsidR="004D495E" w:rsidRPr="008D77EE">
        <w:rPr>
          <w:sz w:val="24"/>
          <w:szCs w:val="24"/>
        </w:rPr>
        <w:t xml:space="preserve">ању борења за њу, и стремљења ка њој. Ту форму можемо углавном назвати </w:t>
      </w:r>
      <w:r w:rsidR="004D495E" w:rsidRPr="008D77EE">
        <w:rPr>
          <w:b/>
          <w:sz w:val="24"/>
          <w:szCs w:val="24"/>
        </w:rPr>
        <w:t>симболичком</w:t>
      </w:r>
      <w:r w:rsidR="004D495E" w:rsidRPr="008D77EE">
        <w:rPr>
          <w:sz w:val="24"/>
          <w:szCs w:val="24"/>
        </w:rPr>
        <w:t xml:space="preserve"> формом уметности. </w:t>
      </w:r>
    </w:p>
    <w:p w:rsidR="004D495E" w:rsidRPr="008D77EE" w:rsidRDefault="004D495E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>Апстрактна идеја има свој облик изван себе у природном чулном материјалу, од кога уобличавање полази. Предмети који се опажају у природи остављају се пре свега онакви какви су, али у и</w:t>
      </w:r>
      <w:r w:rsidR="00CF00C6" w:rsidRPr="008D77EE">
        <w:rPr>
          <w:sz w:val="24"/>
          <w:szCs w:val="24"/>
          <w:lang/>
        </w:rPr>
        <w:t>ст</w:t>
      </w:r>
      <w:r w:rsidRPr="008D77EE">
        <w:rPr>
          <w:sz w:val="24"/>
          <w:szCs w:val="24"/>
        </w:rPr>
        <w:t xml:space="preserve">о време у </w:t>
      </w:r>
      <w:r w:rsidR="00CF00C6" w:rsidRPr="008D77EE">
        <w:rPr>
          <w:sz w:val="24"/>
          <w:szCs w:val="24"/>
          <w:lang/>
        </w:rPr>
        <w:t>њ</w:t>
      </w:r>
      <w:r w:rsidRPr="008D77EE">
        <w:rPr>
          <w:sz w:val="24"/>
          <w:szCs w:val="24"/>
        </w:rPr>
        <w:t xml:space="preserve">их се уноси супстанцијлна идеја као њихово значење,  тако да они сада добијају дужност да је изразе. </w:t>
      </w:r>
      <w:r w:rsidR="00CF00C6" w:rsidRPr="008D77EE">
        <w:rPr>
          <w:sz w:val="24"/>
          <w:szCs w:val="24"/>
          <w:lang/>
        </w:rPr>
        <w:t xml:space="preserve"> </w:t>
      </w:r>
      <w:r w:rsidRPr="008D77EE">
        <w:rPr>
          <w:sz w:val="24"/>
          <w:szCs w:val="24"/>
        </w:rPr>
        <w:t xml:space="preserve">Због тога је потребно да предмети у стварности имају у себи једну страну, с обзиром на коју су у стању да представљају неко опште знчење. Још није могуће да предмет и опште значење потпуно одговарају једно другом, </w:t>
      </w:r>
      <w:r w:rsidR="00CF00C6" w:rsidRPr="008D77EE">
        <w:rPr>
          <w:sz w:val="24"/>
          <w:szCs w:val="24"/>
          <w:lang/>
        </w:rPr>
        <w:t>па</w:t>
      </w:r>
      <w:r w:rsidRPr="008D77EE">
        <w:rPr>
          <w:sz w:val="24"/>
          <w:szCs w:val="24"/>
        </w:rPr>
        <w:t xml:space="preserve"> се </w:t>
      </w:r>
      <w:r w:rsidR="00CF00C6" w:rsidRPr="008D77EE">
        <w:rPr>
          <w:sz w:val="24"/>
          <w:szCs w:val="24"/>
          <w:lang/>
        </w:rPr>
        <w:t>њ</w:t>
      </w:r>
      <w:r w:rsidRPr="008D77EE">
        <w:rPr>
          <w:sz w:val="24"/>
          <w:szCs w:val="24"/>
        </w:rPr>
        <w:t xml:space="preserve">ихов однос тиче само једне апстрактне одређености као нпр кад се у лаву замишља снага. </w:t>
      </w:r>
    </w:p>
    <w:p w:rsidR="004D495E" w:rsidRPr="008D77EE" w:rsidRDefault="004D495E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</w:rPr>
        <w:t>Код те апстрактности односа у свести се јавља такође страност која постоји између идеја и појава</w:t>
      </w:r>
      <w:r w:rsidR="00CF00C6" w:rsidRPr="008D77EE">
        <w:rPr>
          <w:sz w:val="24"/>
          <w:szCs w:val="24"/>
          <w:lang/>
        </w:rPr>
        <w:t xml:space="preserve">. </w:t>
      </w:r>
      <w:r w:rsidRPr="008D77EE">
        <w:rPr>
          <w:sz w:val="24"/>
          <w:szCs w:val="24"/>
        </w:rPr>
        <w:t xml:space="preserve">  </w:t>
      </w:r>
      <w:r w:rsidR="00CF00C6" w:rsidRPr="008D77EE">
        <w:rPr>
          <w:sz w:val="24"/>
          <w:szCs w:val="24"/>
          <w:lang/>
        </w:rPr>
        <w:t>И</w:t>
      </w:r>
      <w:r w:rsidRPr="008D77EE">
        <w:rPr>
          <w:sz w:val="24"/>
          <w:szCs w:val="24"/>
        </w:rPr>
        <w:t>деја, којој никаква друга страност не стоји на распол</w:t>
      </w:r>
      <w:r w:rsidR="00CF00C6" w:rsidRPr="008D77EE">
        <w:rPr>
          <w:sz w:val="24"/>
          <w:szCs w:val="24"/>
          <w:lang/>
        </w:rPr>
        <w:t>агањ</w:t>
      </w:r>
      <w:r w:rsidRPr="008D77EE">
        <w:rPr>
          <w:sz w:val="24"/>
          <w:szCs w:val="24"/>
        </w:rPr>
        <w:t xml:space="preserve">у ради њеног израза, разлива </w:t>
      </w:r>
      <w:r w:rsidR="00CF00C6" w:rsidRPr="008D77EE">
        <w:rPr>
          <w:sz w:val="24"/>
          <w:szCs w:val="24"/>
          <w:lang/>
        </w:rPr>
        <w:t>се, а</w:t>
      </w:r>
      <w:r w:rsidRPr="008D77EE">
        <w:rPr>
          <w:sz w:val="24"/>
          <w:szCs w:val="24"/>
        </w:rPr>
        <w:t xml:space="preserve"> онда  увеличава неодређено и безмерно саме те природне облике и појаве.</w:t>
      </w:r>
      <w:r w:rsidR="00CF00C6" w:rsidRPr="008D77EE">
        <w:rPr>
          <w:sz w:val="24"/>
          <w:szCs w:val="24"/>
          <w:lang/>
        </w:rPr>
        <w:t xml:space="preserve"> </w:t>
      </w:r>
      <w:r w:rsidRPr="008D77EE">
        <w:rPr>
          <w:sz w:val="24"/>
          <w:szCs w:val="24"/>
        </w:rPr>
        <w:t xml:space="preserve"> Идеја ту још представља нешто више или мање неодређено док су природни предмети по свом облику потпуно одређени. </w:t>
      </w:r>
    </w:p>
    <w:p w:rsidR="0048753D" w:rsidRPr="008D77EE" w:rsidRDefault="004D495E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 xml:space="preserve">Услед  нескладности која постоји између идеје и предмета њихов однос постаје негативан. </w:t>
      </w:r>
      <w:r w:rsidR="0048753D" w:rsidRPr="008D77EE">
        <w:rPr>
          <w:sz w:val="24"/>
          <w:szCs w:val="24"/>
        </w:rPr>
        <w:t xml:space="preserve"> Она се узвишено уздиже изнад свега обиља тих облика који јој не одговарају. Тада се у тој узвишености природна појава и људски лик узимају онакви какви су, али се у исто време сазнаје да нису у складу са својим значењем које се високо уздиже изнад сваке светске садржине. </w:t>
      </w:r>
      <w:r w:rsidR="00CF00C6" w:rsidRPr="008D77EE">
        <w:rPr>
          <w:sz w:val="24"/>
          <w:szCs w:val="24"/>
          <w:lang/>
        </w:rPr>
        <w:t xml:space="preserve"> </w:t>
      </w:r>
      <w:r w:rsidR="008D77EE" w:rsidRPr="008D77EE">
        <w:rPr>
          <w:sz w:val="24"/>
          <w:szCs w:val="24"/>
          <w:lang/>
        </w:rPr>
        <w:t xml:space="preserve">(ово су углавном одлике првог источљачког пантеизма уметности). </w:t>
      </w:r>
      <w:r w:rsidR="0048753D" w:rsidRPr="008D77EE">
        <w:rPr>
          <w:sz w:val="24"/>
          <w:szCs w:val="24"/>
        </w:rPr>
        <w:t xml:space="preserve">То би била прва форма уметности, симболична уметност са својим тражењем, својим превирањем, својом загонетношћу и узвишеношћу. </w:t>
      </w:r>
    </w:p>
    <w:p w:rsidR="0048753D" w:rsidRPr="008D77EE" w:rsidRDefault="0048753D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 xml:space="preserve">Симболични облик је непотпун, јер у њему идеја ступа у свест само у апстрактној одређености или неодређености, услед тога подударност између значења и облика мора да остане стално непотпуна, и чак само апстрактна. </w:t>
      </w:r>
    </w:p>
    <w:p w:rsidR="0048753D" w:rsidRPr="008D77EE" w:rsidRDefault="008D77EE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  <w:lang/>
        </w:rPr>
        <w:t>Као укидање овог недостатка,</w:t>
      </w:r>
      <w:r w:rsidRPr="008D77EE">
        <w:rPr>
          <w:b/>
          <w:sz w:val="24"/>
          <w:szCs w:val="24"/>
          <w:lang/>
        </w:rPr>
        <w:t xml:space="preserve"> к</w:t>
      </w:r>
      <w:r w:rsidR="0048753D" w:rsidRPr="008D77EE">
        <w:rPr>
          <w:b/>
          <w:sz w:val="24"/>
          <w:szCs w:val="24"/>
        </w:rPr>
        <w:t>ласична</w:t>
      </w:r>
      <w:r w:rsidR="0048753D" w:rsidRPr="008D77EE">
        <w:rPr>
          <w:sz w:val="24"/>
          <w:szCs w:val="24"/>
        </w:rPr>
        <w:t xml:space="preserve"> форма уметности представља слободно и адекватно уграђивање идеје у облик који према свом  појму припада идеји. </w:t>
      </w:r>
    </w:p>
    <w:p w:rsidR="0048753D" w:rsidRPr="008D77EE" w:rsidRDefault="0048753D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 xml:space="preserve">Складност која у класичном уметничком делу постоји између појма и реалитета не сме да се узме у чисто формалном смислу подударности једне садржине са њеним </w:t>
      </w:r>
      <w:r w:rsidRPr="008D77EE">
        <w:rPr>
          <w:sz w:val="24"/>
          <w:szCs w:val="24"/>
        </w:rPr>
        <w:lastRenderedPageBreak/>
        <w:t xml:space="preserve">спољашњим уобличењем. Напротив, особеност садржине у класичном делу састоји се у томе што она сама јесте конкретна идеја, и као таква представља конкретну духовност. </w:t>
      </w:r>
      <w:r w:rsidRPr="008D77EE">
        <w:rPr>
          <w:i/>
          <w:sz w:val="24"/>
          <w:szCs w:val="24"/>
        </w:rPr>
        <w:t>Првобитни</w:t>
      </w:r>
      <w:r w:rsidRPr="008D77EE">
        <w:rPr>
          <w:sz w:val="24"/>
          <w:szCs w:val="24"/>
        </w:rPr>
        <w:t xml:space="preserve"> појам мора да је пронашао облик за конкретну духовност, тако да је сада </w:t>
      </w:r>
      <w:r w:rsidRPr="008D77EE">
        <w:rPr>
          <w:i/>
          <w:sz w:val="24"/>
          <w:szCs w:val="24"/>
        </w:rPr>
        <w:t>субјективни</w:t>
      </w:r>
      <w:r w:rsidRPr="008D77EE">
        <w:rPr>
          <w:sz w:val="24"/>
          <w:szCs w:val="24"/>
        </w:rPr>
        <w:t xml:space="preserve"> појам – овде дух уметности – њега само </w:t>
      </w:r>
      <w:r w:rsidRPr="008D77EE">
        <w:rPr>
          <w:i/>
          <w:sz w:val="24"/>
          <w:szCs w:val="24"/>
        </w:rPr>
        <w:t>нашао</w:t>
      </w:r>
      <w:r w:rsidRPr="008D77EE">
        <w:rPr>
          <w:sz w:val="24"/>
          <w:szCs w:val="24"/>
        </w:rPr>
        <w:t xml:space="preserve"> и као природно уобличено одређено биће саобразио га слободној индивидуалној духовности. Овај облик који идеја као духовна има на самој себи, ако треба да изађе у временску појаву, јесте људски облик. </w:t>
      </w:r>
    </w:p>
    <w:p w:rsidR="0048753D" w:rsidRPr="008D77EE" w:rsidRDefault="008D77EE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  <w:lang/>
        </w:rPr>
        <w:t>(Д</w:t>
      </w:r>
      <w:r w:rsidR="0048753D" w:rsidRPr="008D77EE">
        <w:rPr>
          <w:sz w:val="24"/>
          <w:szCs w:val="24"/>
        </w:rPr>
        <w:t xml:space="preserve">ух </w:t>
      </w:r>
      <w:r w:rsidRPr="008D77EE">
        <w:rPr>
          <w:sz w:val="24"/>
          <w:szCs w:val="24"/>
          <w:lang/>
        </w:rPr>
        <w:t xml:space="preserve">се </w:t>
      </w:r>
      <w:r w:rsidR="0048753D" w:rsidRPr="008D77EE">
        <w:rPr>
          <w:sz w:val="24"/>
          <w:szCs w:val="24"/>
        </w:rPr>
        <w:t>само у своме телу појављује као чулан на задовољавајући начин</w:t>
      </w:r>
      <w:r w:rsidRPr="008D77EE">
        <w:rPr>
          <w:sz w:val="24"/>
          <w:szCs w:val="24"/>
          <w:lang/>
        </w:rPr>
        <w:t>. )</w:t>
      </w:r>
    </w:p>
    <w:p w:rsidR="000844B7" w:rsidRPr="008D77EE" w:rsidRDefault="0048753D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>У класичној уметности људско тело сматра се  једино као одређено биће духа и као његов природни облик те због тога мора да се ослободи све несавршености онога што је само чулно. Ако је облик на тај начин пречишћен, да би у себи изразио садржину која му одговара, онда</w:t>
      </w:r>
      <w:r w:rsidR="008D77EE" w:rsidRPr="008D77EE">
        <w:rPr>
          <w:sz w:val="24"/>
          <w:szCs w:val="24"/>
          <w:lang/>
        </w:rPr>
        <w:t>,</w:t>
      </w:r>
      <w:r w:rsidRPr="008D77EE">
        <w:rPr>
          <w:sz w:val="24"/>
          <w:szCs w:val="24"/>
        </w:rPr>
        <w:t xml:space="preserve"> са друге стране, ако подударност између значења и облика треба да је потпуна, мора исто тако и духовност која сачињава садржину да буде таква да је у стању да се потпуно изрази у људском природном облику. </w:t>
      </w:r>
      <w:r w:rsidR="008D77EE" w:rsidRPr="008D77EE">
        <w:rPr>
          <w:sz w:val="24"/>
          <w:szCs w:val="24"/>
          <w:lang/>
        </w:rPr>
        <w:t>Захваљујући томе, д</w:t>
      </w:r>
      <w:r w:rsidRPr="008D77EE">
        <w:rPr>
          <w:sz w:val="24"/>
          <w:szCs w:val="24"/>
        </w:rPr>
        <w:t xml:space="preserve">ух је у исто време овде одређен као посебан, као људски, не као посве апсолутан и вечан. </w:t>
      </w:r>
      <w:r w:rsidR="008D77EE" w:rsidRPr="008D77EE">
        <w:rPr>
          <w:sz w:val="24"/>
          <w:szCs w:val="24"/>
          <w:lang/>
        </w:rPr>
        <w:t xml:space="preserve"> </w:t>
      </w:r>
      <w:r w:rsidRPr="008D77EE">
        <w:rPr>
          <w:sz w:val="24"/>
          <w:szCs w:val="24"/>
        </w:rPr>
        <w:t xml:space="preserve">Овај последњи моменат класичне уметности претвара се у њен недостатак, услед чега се она укида и тежи да пређе у једну вишу, трећу форму уметности, наиме у романтичну уметност. </w:t>
      </w:r>
    </w:p>
    <w:p w:rsidR="000844B7" w:rsidRPr="008D77EE" w:rsidRDefault="000844B7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 xml:space="preserve">У </w:t>
      </w:r>
      <w:r w:rsidRPr="00B55C13">
        <w:rPr>
          <w:b/>
          <w:sz w:val="24"/>
          <w:szCs w:val="24"/>
        </w:rPr>
        <w:t>романтичној</w:t>
      </w:r>
      <w:r w:rsidRPr="008D77EE">
        <w:rPr>
          <w:sz w:val="24"/>
          <w:szCs w:val="24"/>
        </w:rPr>
        <w:t xml:space="preserve"> форми</w:t>
      </w:r>
      <w:r w:rsidR="008D77EE" w:rsidRPr="008D77EE">
        <w:rPr>
          <w:sz w:val="24"/>
          <w:szCs w:val="24"/>
          <w:lang/>
        </w:rPr>
        <w:t xml:space="preserve"> п</w:t>
      </w:r>
      <w:r w:rsidRPr="008D77EE">
        <w:rPr>
          <w:sz w:val="24"/>
          <w:szCs w:val="24"/>
        </w:rPr>
        <w:t xml:space="preserve">оново долази до укидања јединства идеје и њене стварности, па се враћа, на вишем ступњу разликама које нису биле савладане у симболичкој форми. Класична уметност је достигла оно највише што може остварити у чулном  спознавању, али је уметничка област коју она обухвата ипак ограничена, ограничено је управо оно чулно у коме је опредмећен дух. Ту је створен савршен склад, али се у том складу и стопљености са чулним сам дух не приказује према свом правом појму. Романтичка форма укида ово присно јединство класичног. </w:t>
      </w:r>
    </w:p>
    <w:p w:rsidR="000844B7" w:rsidRPr="008D77EE" w:rsidRDefault="000844B7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</w:rPr>
        <w:t>Садржај романтичке уметности се поклапа са оним што приповеда хришћанство о Богу као Духу, за разлику од грчких богова који су најадекватнији материјал класичне уметности. У Грчкој религији је остварно најприсније јединство и хармонија света чулности и идеје. Хришћанство се враћа из ове конкретне чулности представља</w:t>
      </w:r>
      <w:r w:rsidR="008D77EE" w:rsidRPr="008D77EE">
        <w:rPr>
          <w:sz w:val="24"/>
          <w:szCs w:val="24"/>
          <w:lang/>
        </w:rPr>
        <w:t>њ</w:t>
      </w:r>
      <w:r w:rsidRPr="008D77EE">
        <w:rPr>
          <w:sz w:val="24"/>
          <w:szCs w:val="24"/>
        </w:rPr>
        <w:t xml:space="preserve">а у очишћену духовну унутрашњост. У уметности се то поклапа са тежњом ка све већој апстрактности. Романтичка уметност је за Хегела заправо превладавање уметности саме, али, и то је њено противречје само у границама своје властите области и у форми саме уметности. Прави предмет уметности на свом ступњу је слободна духовност која се јавља за оно духовно, унутрашње. Тај унутрашњи свет чини садржај романтичког: дубина душе тријумфује над спољашњим, али она испољава ову победу на овоме спољашњем и у њему. Сама спољашњост, чулност је за сву уметност постала нешто небитно, тако настаје индиферентност па и неприкладност и одвајање идеје од лика. То подсећа на симболичку форму, али је важна разлика у томе што се у романтичкој филозофији идеја јавља као по себи савршен дух, и душа и због тог савршенства се </w:t>
      </w:r>
      <w:r w:rsidRPr="008D77EE">
        <w:rPr>
          <w:sz w:val="24"/>
          <w:szCs w:val="24"/>
        </w:rPr>
        <w:lastRenderedPageBreak/>
        <w:t xml:space="preserve">ослобађа јединства са спољашњим, док је у симболичкој форми недовољност идеје довела до недовољности самог симболичног лика. </w:t>
      </w:r>
    </w:p>
    <w:p w:rsidR="008D77EE" w:rsidRPr="008D77EE" w:rsidRDefault="008D77EE" w:rsidP="00ED0E52">
      <w:pPr>
        <w:jc w:val="both"/>
        <w:rPr>
          <w:sz w:val="24"/>
          <w:szCs w:val="24"/>
          <w:lang/>
        </w:rPr>
      </w:pPr>
      <w:r w:rsidRPr="008D77EE">
        <w:rPr>
          <w:sz w:val="24"/>
          <w:szCs w:val="24"/>
          <w:lang/>
        </w:rPr>
        <w:t>(</w:t>
      </w:r>
      <w:r w:rsidRPr="008D77EE">
        <w:rPr>
          <w:sz w:val="24"/>
          <w:szCs w:val="24"/>
        </w:rPr>
        <w:t>У романтичној форми доминирају песништво,  сликарство и музика</w:t>
      </w:r>
      <w:r w:rsidRPr="008D77EE">
        <w:rPr>
          <w:sz w:val="24"/>
          <w:szCs w:val="24"/>
          <w:lang/>
        </w:rPr>
        <w:t>)</w:t>
      </w:r>
    </w:p>
    <w:p w:rsidR="00EB675B" w:rsidRPr="008D77EE" w:rsidRDefault="000844B7" w:rsidP="00ED0E52">
      <w:pPr>
        <w:jc w:val="both"/>
        <w:rPr>
          <w:sz w:val="24"/>
          <w:szCs w:val="24"/>
        </w:rPr>
      </w:pPr>
      <w:r w:rsidRPr="008D77EE">
        <w:rPr>
          <w:sz w:val="24"/>
          <w:szCs w:val="24"/>
        </w:rPr>
        <w:t xml:space="preserve">Ове три форме уметности се састоје у тежњи, достигнућу и превладавању идеала као истинске лепоте.    </w:t>
      </w:r>
      <w:r w:rsidR="0048753D" w:rsidRPr="008D77EE">
        <w:rPr>
          <w:sz w:val="24"/>
          <w:szCs w:val="24"/>
        </w:rPr>
        <w:t xml:space="preserve">     </w:t>
      </w:r>
      <w:r w:rsidR="004D495E" w:rsidRPr="008D77EE">
        <w:rPr>
          <w:sz w:val="24"/>
          <w:szCs w:val="24"/>
        </w:rPr>
        <w:t xml:space="preserve">    </w:t>
      </w:r>
    </w:p>
    <w:sectPr w:rsidR="00EB675B" w:rsidRPr="008D77EE" w:rsidSect="00EB6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AC" w:rsidRDefault="00DC3FAC" w:rsidP="00B55C13">
      <w:pPr>
        <w:spacing w:after="0" w:line="240" w:lineRule="auto"/>
      </w:pPr>
      <w:r>
        <w:separator/>
      </w:r>
    </w:p>
  </w:endnote>
  <w:endnote w:type="continuationSeparator" w:id="0">
    <w:p w:rsidR="00DC3FAC" w:rsidRDefault="00DC3FAC" w:rsidP="00B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3" w:rsidRDefault="00B55C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8076"/>
      <w:docPartObj>
        <w:docPartGallery w:val="Page Numbers (Bottom of Page)"/>
        <w:docPartUnique/>
      </w:docPartObj>
    </w:sdtPr>
    <w:sdtContent>
      <w:p w:rsidR="00B55C13" w:rsidRDefault="00B55C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C13" w:rsidRDefault="00B55C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3" w:rsidRDefault="00B55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AC" w:rsidRDefault="00DC3FAC" w:rsidP="00B55C13">
      <w:pPr>
        <w:spacing w:after="0" w:line="240" w:lineRule="auto"/>
      </w:pPr>
      <w:r>
        <w:separator/>
      </w:r>
    </w:p>
  </w:footnote>
  <w:footnote w:type="continuationSeparator" w:id="0">
    <w:p w:rsidR="00DC3FAC" w:rsidRDefault="00DC3FAC" w:rsidP="00B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3" w:rsidRDefault="00B55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3" w:rsidRDefault="00B55C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3" w:rsidRDefault="00B55C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5E"/>
    <w:rsid w:val="000844B7"/>
    <w:rsid w:val="001351E8"/>
    <w:rsid w:val="0048753D"/>
    <w:rsid w:val="004D495E"/>
    <w:rsid w:val="005B7179"/>
    <w:rsid w:val="00697256"/>
    <w:rsid w:val="008D77EE"/>
    <w:rsid w:val="00B55C13"/>
    <w:rsid w:val="00CF00C6"/>
    <w:rsid w:val="00DC3FAC"/>
    <w:rsid w:val="00EB675B"/>
    <w:rsid w:val="00ED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C1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13"/>
  </w:style>
  <w:style w:type="paragraph" w:styleId="Footer">
    <w:name w:val="footer"/>
    <w:basedOn w:val="Normal"/>
    <w:link w:val="FooterChar"/>
    <w:uiPriority w:val="99"/>
    <w:unhideWhenUsed/>
    <w:rsid w:val="00B55C1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</dc:creator>
  <cp:keywords/>
  <dc:description/>
  <cp:lastModifiedBy>Webber</cp:lastModifiedBy>
  <cp:revision>4</cp:revision>
  <dcterms:created xsi:type="dcterms:W3CDTF">2011-06-06T08:28:00Z</dcterms:created>
  <dcterms:modified xsi:type="dcterms:W3CDTF">2011-06-06T12:50:00Z</dcterms:modified>
</cp:coreProperties>
</file>